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BB" w:rsidRPr="00AE64BB" w:rsidRDefault="00AE64BB" w:rsidP="00AE64BB">
      <w:pPr>
        <w:ind w:left="560" w:hangingChars="200" w:hanging="560"/>
        <w:rPr>
          <w:rFonts w:ascii="BIZ UDPゴシック" w:eastAsia="BIZ UDPゴシック" w:hAnsi="BIZ UDPゴシック" w:cs="BIZ UDPゴシック"/>
          <w:color w:val="000000"/>
          <w:sz w:val="28"/>
          <w:szCs w:val="24"/>
        </w:rPr>
      </w:pPr>
      <w:r w:rsidRPr="00AE64BB">
        <w:rPr>
          <w:rFonts w:ascii="BIZ UDPゴシック" w:eastAsia="BIZ UDPゴシック" w:hAnsi="BIZ UDPゴシック" w:cs="BIZ UDPゴシック" w:hint="eastAsia"/>
          <w:color w:val="000000"/>
          <w:sz w:val="28"/>
          <w:szCs w:val="24"/>
        </w:rPr>
        <w:t>令和６年度介護報酬改定に関するＱ＆Ａ（Vol.3）R6.3.29</w:t>
      </w:r>
    </w:p>
    <w:p w:rsidR="00AE64BB" w:rsidRDefault="00AE64BB" w:rsidP="00AE64BB">
      <w:pPr>
        <w:ind w:left="440" w:hangingChars="200" w:hanging="440"/>
        <w:rPr>
          <w:rFonts w:ascii="BIZ UDPゴシック" w:eastAsia="BIZ UDPゴシック" w:hAnsi="BIZ UDPゴシック" w:cs="BIZ UDPゴシック"/>
          <w:color w:val="000000"/>
          <w:sz w:val="22"/>
          <w:szCs w:val="24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</w:t>
      </w:r>
      <w:r>
        <w:rPr>
          <w:rFonts w:ascii="BIZ UDPゴシック" w:eastAsia="BIZ UDPゴシック" w:hAnsi="BIZ UDPゴシック" w:cs="BIZ UDPゴシック" w:hint="eastAsia"/>
        </w:rPr>
        <w:t>地域密着型サービス、介護予防支援】</w:t>
      </w:r>
      <w:r>
        <w:rPr>
          <w:rFonts w:ascii="BIZ UD明朝 Medium" w:eastAsia="BIZ UD明朝 Medium" w:hAnsi="BIZ UD明朝 Medium" w:cs="BIZ UD明朝 Medium" w:hint="eastAsia"/>
        </w:rPr>
        <w:t xml:space="preserve">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 xml:space="preserve">Q1.体制等状況一覧表 </w:t>
      </w:r>
    </w:p>
    <w:p w:rsidR="00AE64BB" w:rsidRDefault="00A75777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※平成18年4月</w:t>
      </w: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介護報酬改定に関する</w:t>
      </w: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QAvol.3</w:t>
      </w:r>
      <w:bookmarkStart w:id="0" w:name="_GoBack"/>
      <w:bookmarkEnd w:id="0"/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（</w:t>
      </w: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H18.4.21</w:t>
      </w: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）</w:t>
      </w:r>
      <w:r>
        <w:rPr>
          <w:rFonts w:ascii="BIZ UD明朝 Medium" w:eastAsia="BIZ UD明朝 Medium" w:hAnsi="BIZ UD明朝 Medium" w:cs="BIZ UD明朝 Medium" w:hint="eastAsia"/>
          <w:color w:val="FF0000"/>
          <w:kern w:val="0"/>
        </w:rPr>
        <w:t>Q21を修正</w:t>
      </w:r>
    </w:p>
    <w:p w:rsidR="00A75777" w:rsidRDefault="00A75777" w:rsidP="00AE64BB">
      <w:pPr>
        <w:jc w:val="left"/>
        <w:rPr>
          <w:rFonts w:ascii="BIZ UD明朝 Medium" w:eastAsia="BIZ UD明朝 Medium" w:hAnsi="BIZ UD明朝 Medium" w:cs="BIZ UD明朝 Medium" w:hint="eastAsia"/>
          <w:color w:val="000000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</w:t>
      </w:r>
      <w:r>
        <w:rPr>
          <w:rFonts w:ascii="BIZ UDPゴシック" w:eastAsia="BIZ UDPゴシック" w:hAnsi="BIZ UDPゴシック" w:cs="BIZ UDPゴシック" w:hint="eastAsia"/>
        </w:rPr>
        <w:t>(地域密着型)介護老人福祉施設、 (地域密着型)特定施設、認知症対応型共同生活介護】</w:t>
      </w:r>
      <w:r>
        <w:rPr>
          <w:rFonts w:ascii="BIZ UD明朝 Medium" w:eastAsia="BIZ UD明朝 Medium" w:hAnsi="BIZ UD明朝 Medium" w:cs="BIZ UD明朝 Medium" w:hint="eastAsia"/>
        </w:rPr>
        <w:t xml:space="preserve">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 xml:space="preserve">Q2.退所時情報提供加算、退居時情報提供加算について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【居住系サービス・施設系サービス】</w:t>
      </w:r>
      <w:r>
        <w:rPr>
          <w:rFonts w:ascii="BIZ UD明朝 Medium" w:eastAsia="BIZ UD明朝 Medium" w:hAnsi="BIZ UD明朝 Medium" w:cs="BIZ UD明朝 Medium" w:hint="eastAsia"/>
          <w:color w:val="000000"/>
        </w:rPr>
        <w:t xml:space="preserve">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 xml:space="preserve">Q3.協力医療機関連携加算について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</w:p>
    <w:p w:rsidR="00AE64BB" w:rsidRDefault="00AE64BB" w:rsidP="00AE64BB">
      <w:pPr>
        <w:jc w:val="left"/>
        <w:rPr>
          <w:rFonts w:ascii="BIZ UDPゴシック" w:eastAsia="BIZ UDPゴシック" w:hAnsi="BIZ UDPゴシック" w:cs="BIZ UDPゴシック"/>
          <w:color w:val="000000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【訪問介護、（介護予防）訪問入浴介護、通所介護、地域密着型通所介護、（</w:t>
      </w:r>
      <w:r>
        <w:rPr>
          <w:rFonts w:ascii="BIZ UDPゴシック" w:eastAsia="BIZ UDPゴシック" w:hAnsi="BIZ UDPゴシック" w:cs="BIZ UDPゴシック" w:hint="eastAsia"/>
        </w:rPr>
        <w:t xml:space="preserve">介護予防）短期入所生活介護、（介護予防）短期入所療養介護、（介護予防）特定施設入居者生活介護、定期巡回・随時対応型訪問介護看護、夜間対応型訪問介護、小規模多機能型居宅介護、看護小規模多機能型居宅介護、（介護予防）認知症対応型共同生活介護、介護老人福祉施設、 地域密着型介護老人福祉施設入所者生活介護、介護老人保健施設、介護医療院】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 xml:space="preserve">Q4.認知症専門ケア加算、認知症加算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【居宅介護支援】</w:t>
      </w:r>
      <w:r>
        <w:rPr>
          <w:rFonts w:ascii="BIZ UD明朝 Medium" w:eastAsia="BIZ UD明朝 Medium" w:hAnsi="BIZ UD明朝 Medium" w:cs="BIZ UD明朝 Medium" w:hint="eastAsia"/>
          <w:color w:val="000000"/>
        </w:rPr>
        <w:t xml:space="preserve">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 xml:space="preserve">Q5.テレビ電話装置等を活用したモニタリングについて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>Q6.初回加算 （介護予防支援を提供していた利用者が要介護認定を受けた場合）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Pゴシック" w:eastAsia="BIZ UDPゴシック" w:hAnsi="BIZ UDPゴシック" w:cs="BIZ UDPゴシック" w:hint="eastAsia"/>
          <w:color w:val="000000"/>
        </w:rPr>
        <w:t>【介護予防支援】</w:t>
      </w:r>
      <w:r>
        <w:rPr>
          <w:rFonts w:ascii="BIZ UD明朝 Medium" w:eastAsia="BIZ UD明朝 Medium" w:hAnsi="BIZ UD明朝 Medium" w:cs="BIZ UD明朝 Medium" w:hint="eastAsia"/>
          <w:color w:val="000000"/>
        </w:rPr>
        <w:t xml:space="preserve"> </w:t>
      </w:r>
    </w:p>
    <w:p w:rsidR="00AE64BB" w:rsidRDefault="00AE64BB" w:rsidP="00AE64BB">
      <w:pPr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 w:hint="eastAsia"/>
          <w:color w:val="000000"/>
        </w:rPr>
        <w:t>Q7.初回加算（居宅介護支援事業所が介護予防支援指定を受けた際の算定）</w:t>
      </w:r>
    </w:p>
    <w:p w:rsidR="00206838" w:rsidRPr="00AE64BB" w:rsidRDefault="00206838"/>
    <w:sectPr w:rsidR="00206838" w:rsidRPr="00AE64BB" w:rsidSect="00AE64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BB"/>
    <w:rsid w:val="00206838"/>
    <w:rsid w:val="00A75777"/>
    <w:rsid w:val="00A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09D7C"/>
  <w15:chartTrackingRefBased/>
  <w15:docId w15:val="{A12A54FD-7853-4F06-B597-532E2636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6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井野英寿</dc:creator>
  <cp:keywords/>
  <dc:description/>
  <cp:lastModifiedBy>pcuser</cp:lastModifiedBy>
  <cp:revision>2</cp:revision>
  <cp:lastPrinted>2024-04-25T07:38:00Z</cp:lastPrinted>
  <dcterms:created xsi:type="dcterms:W3CDTF">2024-04-25T07:37:00Z</dcterms:created>
  <dcterms:modified xsi:type="dcterms:W3CDTF">2024-05-21T07:18:00Z</dcterms:modified>
</cp:coreProperties>
</file>